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DC" w:rsidRDefault="0041657D">
      <w:r w:rsidRPr="0041657D">
        <w:drawing>
          <wp:anchor distT="0" distB="0" distL="114300" distR="114300" simplePos="0" relativeHeight="251659264" behindDoc="1" locked="0" layoutInCell="1" allowOverlap="1">
            <wp:simplePos x="0" y="0"/>
            <wp:positionH relativeFrom="column">
              <wp:posOffset>1576705</wp:posOffset>
            </wp:positionH>
            <wp:positionV relativeFrom="paragraph">
              <wp:posOffset>-671195</wp:posOffset>
            </wp:positionV>
            <wp:extent cx="2453005" cy="1104900"/>
            <wp:effectExtent l="19050" t="0" r="4445" b="0"/>
            <wp:wrapTight wrapText="bothSides">
              <wp:wrapPolygon edited="0">
                <wp:start x="-168" y="0"/>
                <wp:lineTo x="-168" y="21228"/>
                <wp:lineTo x="21639" y="21228"/>
                <wp:lineTo x="21639" y="0"/>
                <wp:lineTo x="-168" y="0"/>
              </wp:wrapPolygon>
            </wp:wrapTight>
            <wp:docPr id="2" name="Afbeelding 1" descr="cid:image001.jpg@01D68F8E.1457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68F8E.1457BA70"/>
                    <pic:cNvPicPr>
                      <a:picLocks noChangeAspect="1" noChangeArrowheads="1"/>
                    </pic:cNvPicPr>
                  </pic:nvPicPr>
                  <pic:blipFill>
                    <a:blip r:embed="rId5" r:link="rId6" cstate="print"/>
                    <a:srcRect/>
                    <a:stretch>
                      <a:fillRect/>
                    </a:stretch>
                  </pic:blipFill>
                  <pic:spPr bwMode="auto">
                    <a:xfrm>
                      <a:off x="0" y="0"/>
                      <a:ext cx="2453005" cy="1104900"/>
                    </a:xfrm>
                    <a:prstGeom prst="rect">
                      <a:avLst/>
                    </a:prstGeom>
                    <a:noFill/>
                    <a:ln w="9525">
                      <a:noFill/>
                      <a:miter lim="800000"/>
                      <a:headEnd/>
                      <a:tailEnd/>
                    </a:ln>
                  </pic:spPr>
                </pic:pic>
              </a:graphicData>
            </a:graphic>
          </wp:anchor>
        </w:drawing>
      </w:r>
    </w:p>
    <w:p w:rsidR="0041657D" w:rsidRDefault="0041657D"/>
    <w:p w:rsidR="0041657D" w:rsidRDefault="0041657D"/>
    <w:p w:rsidR="0041657D" w:rsidRPr="006443CE" w:rsidRDefault="0041657D" w:rsidP="0041657D">
      <w:pPr>
        <w:pStyle w:val="Geenafstand"/>
        <w:rPr>
          <w:sz w:val="28"/>
          <w:szCs w:val="28"/>
        </w:rPr>
      </w:pPr>
      <w:r w:rsidRPr="006443CE">
        <w:rPr>
          <w:sz w:val="28"/>
          <w:szCs w:val="28"/>
        </w:rPr>
        <w:t>Verslag Zoomvergadering achterban HOP2040</w:t>
      </w:r>
    </w:p>
    <w:p w:rsidR="0041657D" w:rsidRDefault="0041657D" w:rsidP="0041657D">
      <w:pPr>
        <w:pStyle w:val="Geenafstand"/>
      </w:pPr>
    </w:p>
    <w:p w:rsidR="0041657D" w:rsidRDefault="0041657D" w:rsidP="0041657D">
      <w:pPr>
        <w:pStyle w:val="Geenafstand"/>
      </w:pPr>
      <w:r>
        <w:t>Datum</w:t>
      </w:r>
      <w:r>
        <w:tab/>
        <w:t xml:space="preserve">: 21 april 2021 </w:t>
      </w:r>
    </w:p>
    <w:p w:rsidR="0041657D" w:rsidRDefault="0041657D">
      <w:r w:rsidRPr="0041657D">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222pt" o:ole="">
            <v:imagedata r:id="rId7" o:title=""/>
          </v:shape>
          <o:OLEObject Type="Embed" ProgID="PowerPoint.Slide.12" ShapeID="_x0000_i1025" DrawAspect="Content" ObjectID="_1680553874" r:id="rId8"/>
        </w:object>
      </w:r>
    </w:p>
    <w:p w:rsidR="0041657D" w:rsidRDefault="0041657D" w:rsidP="0041657D">
      <w:pPr>
        <w:pStyle w:val="Geenafstand"/>
      </w:pPr>
      <w:r>
        <w:t>Nancy opent de vergadering en presenteert de agenda.</w:t>
      </w:r>
    </w:p>
    <w:p w:rsidR="0041657D" w:rsidRDefault="0041657D" w:rsidP="0041657D">
      <w:pPr>
        <w:pStyle w:val="Geenafstand"/>
      </w:pPr>
      <w:r>
        <w:t>Er zijn geen toevoegingen.</w:t>
      </w:r>
    </w:p>
    <w:p w:rsidR="0041657D" w:rsidRDefault="0041657D" w:rsidP="0041657D">
      <w:pPr>
        <w:pStyle w:val="Geenafstand"/>
      </w:pPr>
    </w:p>
    <w:p w:rsidR="0041657D" w:rsidRDefault="0041657D" w:rsidP="0041657D">
      <w:pPr>
        <w:pStyle w:val="Geenafstand"/>
        <w:numPr>
          <w:ilvl w:val="0"/>
          <w:numId w:val="2"/>
        </w:numPr>
      </w:pPr>
      <w:r>
        <w:t>Update</w:t>
      </w:r>
    </w:p>
    <w:p w:rsidR="0041657D" w:rsidRDefault="0041657D" w:rsidP="0041657D">
      <w:pPr>
        <w:pStyle w:val="Geenafstand"/>
        <w:numPr>
          <w:ilvl w:val="1"/>
          <w:numId w:val="2"/>
        </w:numPr>
      </w:pPr>
      <w:r>
        <w:t xml:space="preserve">Nancy schetst kort het inmiddels afgeronde selectietraject om te komen tot opdrachtgunning aan een onafhankelijk bureau. Het bureau dat het participatietraject ten behoeve van de Omgevingsvisie mede vorm gaat geven en begeleiden is IDBVV/Jasper Etten geworden. Zijn offerte zal in afstemming met hem medio mei op de website van HOP2040 worden geplaatst, samen met het dan definitieve Plan van Aanpak. </w:t>
      </w:r>
    </w:p>
    <w:p w:rsidR="004208CD" w:rsidRDefault="0041657D" w:rsidP="0041657D">
      <w:pPr>
        <w:pStyle w:val="Geenafstand"/>
        <w:numPr>
          <w:ilvl w:val="1"/>
          <w:numId w:val="2"/>
        </w:numPr>
      </w:pPr>
      <w:r>
        <w:t xml:space="preserve">Patrick schetst ontwikkelingen van verstedelijking die gaande zijn. </w:t>
      </w:r>
      <w:r w:rsidR="004208CD">
        <w:t xml:space="preserve">Er is discussie over woningbouwopgave gaande.  Gevraagd wordt aan de aanwezigen of een Forum op </w:t>
      </w:r>
      <w:hyperlink r:id="rId9" w:history="1">
        <w:r w:rsidR="004208CD" w:rsidRPr="00F630BD">
          <w:rPr>
            <w:rStyle w:val="Hyperlink"/>
          </w:rPr>
          <w:t>www.hop2040.nl</w:t>
        </w:r>
      </w:hyperlink>
      <w:r w:rsidR="004208CD">
        <w:t xml:space="preserve"> een goed startpunt is hiervoor. Iedereen is voor; Meije zal dit opzetten. Daarnaast kunnen er initiatieven genomen worden om de discussie breder te voeren. Daartoe kan iedereen suggesties doen/zelf initiatief nemen.</w:t>
      </w:r>
    </w:p>
    <w:p w:rsidR="004208CD" w:rsidRDefault="004208CD" w:rsidP="0041657D">
      <w:pPr>
        <w:pStyle w:val="Geenafstand"/>
        <w:numPr>
          <w:ilvl w:val="1"/>
          <w:numId w:val="2"/>
        </w:numPr>
      </w:pPr>
      <w:r>
        <w:t xml:space="preserve">Is gecombineerd </w:t>
      </w:r>
      <w:r w:rsidR="00125E5D">
        <w:t xml:space="preserve">besproken </w:t>
      </w:r>
      <w:r>
        <w:t xml:space="preserve">met 1.b. </w:t>
      </w:r>
    </w:p>
    <w:p w:rsidR="004208CD" w:rsidRDefault="004208CD" w:rsidP="004208CD">
      <w:pPr>
        <w:pStyle w:val="Geenafstand"/>
      </w:pPr>
      <w:r>
        <w:t xml:space="preserve">Veelvuldig wordt opgemerkt dat </w:t>
      </w:r>
    </w:p>
    <w:p w:rsidR="004208CD" w:rsidRDefault="004208CD" w:rsidP="004208CD">
      <w:pPr>
        <w:pStyle w:val="Geenafstand"/>
        <w:numPr>
          <w:ilvl w:val="0"/>
          <w:numId w:val="3"/>
        </w:numPr>
      </w:pPr>
      <w:r>
        <w:t>gewaakt moet worden voor het inperken van participatie Omgevingsvisie doordat diverse sectorale visies al worden vastgesteld</w:t>
      </w:r>
      <w:r w:rsidR="00800D34">
        <w:t>; dat is de verkeerde volgorde</w:t>
      </w:r>
      <w:r w:rsidR="00125E5D">
        <w:t>, er moet ruimte zijn om inbreng te geven op alle thema’s</w:t>
      </w:r>
    </w:p>
    <w:p w:rsidR="004208CD" w:rsidRDefault="004208CD" w:rsidP="004208CD">
      <w:pPr>
        <w:pStyle w:val="Geenafstand"/>
        <w:numPr>
          <w:ilvl w:val="0"/>
          <w:numId w:val="3"/>
        </w:numPr>
      </w:pPr>
      <w:r>
        <w:t>ook de gemeente zich moet committeren aan de resultaten van het participatietraject (ook als deze de gemeente niet goed uitkomen)</w:t>
      </w:r>
    </w:p>
    <w:p w:rsidR="0041657D" w:rsidRDefault="004208CD" w:rsidP="004208CD">
      <w:pPr>
        <w:pStyle w:val="Geenafstand"/>
        <w:numPr>
          <w:ilvl w:val="0"/>
          <w:numId w:val="3"/>
        </w:numPr>
      </w:pPr>
      <w:r>
        <w:t>borging van de resultaten in de Omgevingsvisie van groot belang is</w:t>
      </w:r>
      <w:r w:rsidR="00125E5D">
        <w:t>; opbrengst mag niet ondergeschikt zijn aan andere inbreng</w:t>
      </w:r>
    </w:p>
    <w:p w:rsidR="006F65A5" w:rsidRDefault="006F65A5" w:rsidP="004208CD">
      <w:pPr>
        <w:pStyle w:val="Geenafstand"/>
        <w:numPr>
          <w:ilvl w:val="0"/>
          <w:numId w:val="3"/>
        </w:numPr>
      </w:pPr>
      <w:r>
        <w:t>verwachtingsmanagement</w:t>
      </w:r>
      <w:r w:rsidR="007849E3">
        <w:t xml:space="preserve"> nodig is</w:t>
      </w:r>
      <w:r>
        <w:t xml:space="preserve">: wat wordt er met </w:t>
      </w:r>
      <w:r w:rsidR="007849E3">
        <w:t xml:space="preserve">de </w:t>
      </w:r>
      <w:r>
        <w:t>input gedaan</w:t>
      </w:r>
    </w:p>
    <w:p w:rsidR="00800D34" w:rsidRDefault="00800D34" w:rsidP="004208CD">
      <w:pPr>
        <w:pStyle w:val="Geenafstand"/>
        <w:numPr>
          <w:ilvl w:val="0"/>
          <w:numId w:val="3"/>
        </w:numPr>
      </w:pPr>
      <w:r>
        <w:t>na het participatietraject er niet een scenario aan de Omgevingsvisie wordt toegevoegd waarover de inwoners zich niet hebben kunnen uitspreken (het voorbeeld van een tunnel bij de Mobiliteitsvisie wordt gegeven)</w:t>
      </w:r>
    </w:p>
    <w:p w:rsidR="004208CD" w:rsidRDefault="004208CD" w:rsidP="004208CD">
      <w:pPr>
        <w:pStyle w:val="Geenafstand"/>
      </w:pPr>
      <w:r>
        <w:t>Aangegeven wordt dat deze belangrijke aandachtspunten ook bij IDBVV uitdrukkelijk zijn aangekaart</w:t>
      </w:r>
      <w:r w:rsidR="00800D34">
        <w:t xml:space="preserve"> en dat dit onderkend wordt.</w:t>
      </w:r>
    </w:p>
    <w:p w:rsidR="00800D34" w:rsidRDefault="00800D34" w:rsidP="004208CD">
      <w:pPr>
        <w:pStyle w:val="Geenafstand"/>
      </w:pPr>
      <w:r>
        <w:t xml:space="preserve">HOP2040 maakt zich sterk voor het mobiliseren van inwoners: zo veel mogelijk inwoners moeten kunnen aangeven hoe zij Hilversum in 2040 willen zien, in welke stad zij dan willen leven. Reeds vastgestelde sectorale visies zijn </w:t>
      </w:r>
      <w:proofErr w:type="spellStart"/>
      <w:r>
        <w:t>g</w:t>
      </w:r>
      <w:r>
        <w:rPr>
          <w:rFonts w:cstheme="minorHAnsi"/>
        </w:rPr>
        <w:t>éé</w:t>
      </w:r>
      <w:r>
        <w:t>n</w:t>
      </w:r>
      <w:proofErr w:type="spellEnd"/>
      <w:r>
        <w:t xml:space="preserve"> uitgangspunt.</w:t>
      </w:r>
    </w:p>
    <w:p w:rsidR="00800D34" w:rsidRDefault="00800D34" w:rsidP="004208CD">
      <w:pPr>
        <w:pStyle w:val="Geenafstand"/>
      </w:pPr>
    </w:p>
    <w:p w:rsidR="00800D34" w:rsidRDefault="00800D34" w:rsidP="004208CD">
      <w:pPr>
        <w:pStyle w:val="Geenafstand"/>
      </w:pPr>
    </w:p>
    <w:p w:rsidR="00800D34" w:rsidRDefault="00800D34" w:rsidP="00800D34">
      <w:pPr>
        <w:pStyle w:val="Geenafstand"/>
        <w:numPr>
          <w:ilvl w:val="0"/>
          <w:numId w:val="2"/>
        </w:numPr>
      </w:pPr>
      <w:r>
        <w:t>Plan van Aanpak IDBVV</w:t>
      </w:r>
    </w:p>
    <w:p w:rsidR="00800D34" w:rsidRDefault="006F65A5" w:rsidP="00800D34">
      <w:pPr>
        <w:pStyle w:val="Geenafstand"/>
      </w:pPr>
      <w:r>
        <w:t>Meije schetst kort het nog ruwe plan van aanpak van IDBVV. Ook de planning wordt toegelicht.</w:t>
      </w:r>
      <w:r w:rsidR="006844D7">
        <w:t xml:space="preserve"> Het definitieve Plan van Aanpak zal medio mei op </w:t>
      </w:r>
      <w:hyperlink r:id="rId10" w:history="1">
        <w:r w:rsidR="006844D7" w:rsidRPr="00F630BD">
          <w:rPr>
            <w:rStyle w:val="Hyperlink"/>
          </w:rPr>
          <w:t>www.hop2040.nl</w:t>
        </w:r>
      </w:hyperlink>
      <w:r w:rsidR="006844D7">
        <w:t xml:space="preserve"> worden geplaatst.</w:t>
      </w:r>
    </w:p>
    <w:p w:rsidR="006F65A5" w:rsidRDefault="006F65A5" w:rsidP="00800D34">
      <w:pPr>
        <w:pStyle w:val="Geenafstand"/>
      </w:pPr>
    </w:p>
    <w:p w:rsidR="006F65A5" w:rsidRDefault="006F65A5" w:rsidP="00800D34">
      <w:pPr>
        <w:pStyle w:val="Geenafstand"/>
      </w:pPr>
    </w:p>
    <w:p w:rsidR="006F65A5" w:rsidRDefault="006F65A5" w:rsidP="006F65A5">
      <w:pPr>
        <w:pStyle w:val="Geenafstand"/>
        <w:numPr>
          <w:ilvl w:val="0"/>
          <w:numId w:val="2"/>
        </w:numPr>
      </w:pPr>
      <w:r>
        <w:t>Achterban mobiliseren</w:t>
      </w:r>
    </w:p>
    <w:p w:rsidR="007849E3" w:rsidRDefault="007849E3" w:rsidP="006F65A5">
      <w:pPr>
        <w:pStyle w:val="Geenafstand"/>
      </w:pPr>
      <w:r>
        <w:t xml:space="preserve">Patrick geeft aan dat iedereen kan nadenken over hoe de achterban te activeren. In iedere wijk kunnen specifieke thema’s spelen, bepaalde middelen zoals </w:t>
      </w:r>
      <w:proofErr w:type="spellStart"/>
      <w:r>
        <w:t>flyers</w:t>
      </w:r>
      <w:proofErr w:type="spellEnd"/>
      <w:r>
        <w:t xml:space="preserve"> zinvol zijn etc.</w:t>
      </w:r>
    </w:p>
    <w:p w:rsidR="006F65A5" w:rsidRDefault="006F65A5" w:rsidP="006F65A5">
      <w:pPr>
        <w:pStyle w:val="Geenafstand"/>
      </w:pPr>
      <w:r>
        <w:t>De afgevaardigden zoals aanwezig kunnen gezien worden als sleutelfiguren die toegang kunnen geven tot hun achterban. Ieder heeft idee</w:t>
      </w:r>
      <w:r>
        <w:rPr>
          <w:rFonts w:cstheme="minorHAnsi"/>
        </w:rPr>
        <w:t>ë</w:t>
      </w:r>
      <w:r>
        <w:t xml:space="preserve">n hoe zijn/haar achterban het beste te bereiken. </w:t>
      </w:r>
      <w:r w:rsidR="00125E5D">
        <w:t>Benadrukt wordt</w:t>
      </w:r>
      <w:r>
        <w:t xml:space="preserve"> dat iedere buurt/wijk/straat wellicht een eigen specifieke benadering behoeft. Ook wordt aandacht gevraagd voor mensen die niet digitaal actief zijn.</w:t>
      </w:r>
    </w:p>
    <w:p w:rsidR="006F65A5" w:rsidRDefault="006F65A5" w:rsidP="006F65A5">
      <w:pPr>
        <w:pStyle w:val="Geenafstand"/>
      </w:pPr>
      <w:r>
        <w:t>Er wordt uitgekeken naar de sessie met IDBVV en met welke voorstellen Jasper komt.</w:t>
      </w:r>
    </w:p>
    <w:p w:rsidR="006F65A5" w:rsidRDefault="006F65A5" w:rsidP="006F65A5">
      <w:pPr>
        <w:pStyle w:val="Geenafstand"/>
      </w:pPr>
      <w:r>
        <w:t>Overigens kunnen wij ook meedenken over een groter bereik dan alleen de eigen achterban.</w:t>
      </w:r>
    </w:p>
    <w:p w:rsidR="006F65A5" w:rsidRDefault="006F65A5" w:rsidP="006F65A5">
      <w:pPr>
        <w:pStyle w:val="Geenafstand"/>
      </w:pPr>
    </w:p>
    <w:p w:rsidR="006F65A5" w:rsidRDefault="006F65A5" w:rsidP="00800D34">
      <w:pPr>
        <w:pStyle w:val="Geenafstand"/>
      </w:pPr>
    </w:p>
    <w:p w:rsidR="006F65A5" w:rsidRDefault="007849E3" w:rsidP="007849E3">
      <w:pPr>
        <w:pStyle w:val="Geenafstand"/>
        <w:numPr>
          <w:ilvl w:val="0"/>
          <w:numId w:val="2"/>
        </w:numPr>
      </w:pPr>
      <w:proofErr w:type="spellStart"/>
      <w:r>
        <w:t>W.v.t.t.k</w:t>
      </w:r>
      <w:proofErr w:type="spellEnd"/>
      <w:r>
        <w:t>. / afronding</w:t>
      </w:r>
    </w:p>
    <w:p w:rsidR="007849E3" w:rsidRDefault="007849E3" w:rsidP="007849E3">
      <w:pPr>
        <w:pStyle w:val="Geenafstand"/>
      </w:pPr>
    </w:p>
    <w:p w:rsidR="007849E3" w:rsidRDefault="007849E3" w:rsidP="007849E3">
      <w:pPr>
        <w:pStyle w:val="Geenafstand"/>
        <w:numPr>
          <w:ilvl w:val="0"/>
          <w:numId w:val="3"/>
        </w:numPr>
      </w:pPr>
      <w:r>
        <w:t xml:space="preserve">Er wordt gevraagd naar de status van de Omgevingsfoto (status </w:t>
      </w:r>
      <w:proofErr w:type="spellStart"/>
      <w:r>
        <w:t>quo</w:t>
      </w:r>
      <w:proofErr w:type="spellEnd"/>
      <w:r>
        <w:t xml:space="preserve"> van Hilversum op vele thema’s); die zou toch uitgangspunt zijn voor de participatie. Maar er zijn geluiden over de kwaliteit hiervan: is deze wel kwalitatief goed opgesteld, </w:t>
      </w:r>
      <w:r w:rsidR="00125E5D">
        <w:t xml:space="preserve">is het </w:t>
      </w:r>
      <w:r>
        <w:t>neutraal etc. Aangegeven wordt dat de Omgevingsfoto vanavond door de raad wordt vastgesteld en dat deze geactualiseerde versie niet aan HOP2040 is voorgelegd. HOP2040 noch IDBVV kan dit document toetsen op waarde.</w:t>
      </w:r>
    </w:p>
    <w:p w:rsidR="007849E3" w:rsidRDefault="007849E3" w:rsidP="007849E3">
      <w:pPr>
        <w:pStyle w:val="Geenafstand"/>
      </w:pPr>
    </w:p>
    <w:p w:rsidR="006F65A5" w:rsidRDefault="006F65A5" w:rsidP="007849E3">
      <w:pPr>
        <w:pStyle w:val="Geenafstand"/>
        <w:numPr>
          <w:ilvl w:val="0"/>
          <w:numId w:val="3"/>
        </w:numPr>
      </w:pPr>
      <w:r>
        <w:t>Er wordt afgesproken dat inhoudelijke informatie / statusupdate voortaan beperkter kan</w:t>
      </w:r>
      <w:r w:rsidR="007849E3">
        <w:t xml:space="preserve"> in deze sessies</w:t>
      </w:r>
      <w:r>
        <w:t xml:space="preserve">. Iedereen </w:t>
      </w:r>
      <w:r w:rsidR="007849E3">
        <w:t>kan actuele informatie</w:t>
      </w:r>
      <w:r>
        <w:t xml:space="preserve"> op </w:t>
      </w:r>
      <w:hyperlink r:id="rId11" w:history="1">
        <w:r w:rsidRPr="00F630BD">
          <w:rPr>
            <w:rStyle w:val="Hyperlink"/>
          </w:rPr>
          <w:t>www.hop2040.nl</w:t>
        </w:r>
      </w:hyperlink>
      <w:r>
        <w:t xml:space="preserve"> volgen.</w:t>
      </w:r>
    </w:p>
    <w:p w:rsidR="006F65A5" w:rsidRDefault="006F65A5" w:rsidP="00800D34">
      <w:pPr>
        <w:pStyle w:val="Geenafstand"/>
      </w:pPr>
    </w:p>
    <w:p w:rsidR="00447921" w:rsidRPr="00447921" w:rsidRDefault="00447921" w:rsidP="00447921">
      <w:pPr>
        <w:pStyle w:val="Geenafstand"/>
        <w:numPr>
          <w:ilvl w:val="0"/>
          <w:numId w:val="3"/>
        </w:numPr>
      </w:pPr>
      <w:r>
        <w:t xml:space="preserve">Er wordt gevraagd naar hoe Hilversum met participatie omgaat: ervaring is niet positief, zit daar verbetering in, mogen we er iets van verwachten. Aangegeven wordt dat de gemeente in het participatietraject voor de Omgevingsvisie ook een leereffect ziet </w:t>
      </w:r>
      <w:r w:rsidRPr="00447921">
        <w:t>voor toekomstige participaties</w:t>
      </w:r>
      <w:r>
        <w:t>.</w:t>
      </w:r>
    </w:p>
    <w:p w:rsidR="00447921" w:rsidRDefault="00447921" w:rsidP="00447921">
      <w:pPr>
        <w:pStyle w:val="Geenafstand"/>
      </w:pPr>
    </w:p>
    <w:p w:rsidR="00800D34" w:rsidRDefault="007849E3" w:rsidP="00447921">
      <w:pPr>
        <w:pStyle w:val="Geenafstand"/>
        <w:numPr>
          <w:ilvl w:val="0"/>
          <w:numId w:val="3"/>
        </w:numPr>
      </w:pPr>
      <w:r w:rsidRPr="00447921">
        <w:t>Onderstreept wordt dat HOP2040 staat voor stem geven aan de inwoners</w:t>
      </w:r>
      <w:r w:rsidR="008E6B9A" w:rsidRPr="00447921">
        <w:t>: zoveel mogelijk inwoners</w:t>
      </w:r>
      <w:r w:rsidR="008E6B9A">
        <w:t xml:space="preserve"> de gelegenheid bieden om hun (individuele) inbreng te geven.</w:t>
      </w:r>
    </w:p>
    <w:p w:rsidR="008E6B9A" w:rsidRDefault="008E6B9A" w:rsidP="008E6B9A">
      <w:pPr>
        <w:pStyle w:val="Lijstalinea"/>
      </w:pPr>
    </w:p>
    <w:p w:rsidR="008E6B9A" w:rsidRDefault="008E6B9A" w:rsidP="008E6B9A">
      <w:pPr>
        <w:pStyle w:val="Geenafstand"/>
      </w:pPr>
      <w:r>
        <w:t>Nancy sluit de vergadering onder dankzegging aan eenieder voor aanwezigheid en inbreng.</w:t>
      </w:r>
    </w:p>
    <w:p w:rsidR="008E6B9A" w:rsidRPr="000363C6" w:rsidRDefault="008E6B9A" w:rsidP="008E6B9A">
      <w:pPr>
        <w:pStyle w:val="Geenafstand"/>
      </w:pPr>
    </w:p>
    <w:p w:rsidR="008E6B9A" w:rsidRDefault="008E6B9A" w:rsidP="008E6B9A">
      <w:pPr>
        <w:pStyle w:val="Geenafstand"/>
      </w:pPr>
    </w:p>
    <w:p w:rsidR="008E6B9A" w:rsidRDefault="008E6B9A" w:rsidP="008E6B9A">
      <w:pPr>
        <w:pStyle w:val="Geenafstand"/>
      </w:pPr>
    </w:p>
    <w:p w:rsidR="0041657D" w:rsidRDefault="008E6B9A" w:rsidP="0041657D">
      <w:pPr>
        <w:pStyle w:val="Geenafstand"/>
      </w:pPr>
      <w:r>
        <w:t>Frans, Patrick, Meije, Nancy</w:t>
      </w:r>
    </w:p>
    <w:sectPr w:rsidR="0041657D" w:rsidSect="00320A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129"/>
    <w:multiLevelType w:val="hybridMultilevel"/>
    <w:tmpl w:val="F30E1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8C450D4"/>
    <w:multiLevelType w:val="hybridMultilevel"/>
    <w:tmpl w:val="68341CB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1C00D7"/>
    <w:multiLevelType w:val="hybridMultilevel"/>
    <w:tmpl w:val="EE9C951C"/>
    <w:lvl w:ilvl="0" w:tplc="426C825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3A8C"/>
    <w:rsid w:val="00125E5D"/>
    <w:rsid w:val="00320A9C"/>
    <w:rsid w:val="003373BE"/>
    <w:rsid w:val="0041657D"/>
    <w:rsid w:val="004208CD"/>
    <w:rsid w:val="00447921"/>
    <w:rsid w:val="006844D7"/>
    <w:rsid w:val="006B3A8C"/>
    <w:rsid w:val="006F65A5"/>
    <w:rsid w:val="007849E3"/>
    <w:rsid w:val="00800D34"/>
    <w:rsid w:val="008E6B9A"/>
    <w:rsid w:val="00B814EB"/>
    <w:rsid w:val="00C612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0A9C"/>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657D"/>
    <w:pPr>
      <w:spacing w:after="0" w:line="240" w:lineRule="auto"/>
    </w:pPr>
  </w:style>
  <w:style w:type="paragraph" w:styleId="Lijstalinea">
    <w:name w:val="List Paragraph"/>
    <w:basedOn w:val="Standaard"/>
    <w:uiPriority w:val="34"/>
    <w:qFormat/>
    <w:rsid w:val="0041657D"/>
    <w:pPr>
      <w:ind w:left="720"/>
      <w:contextualSpacing/>
    </w:pPr>
  </w:style>
  <w:style w:type="character" w:styleId="Hyperlink">
    <w:name w:val="Hyperlink"/>
    <w:basedOn w:val="Standaardalinea-lettertype"/>
    <w:uiPriority w:val="99"/>
    <w:unhideWhenUsed/>
    <w:rsid w:val="00420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dia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9013.28F96660" TargetMode="External"/><Relationship Id="rId11" Type="http://schemas.openxmlformats.org/officeDocument/2006/relationships/hyperlink" Target="http://www.hop2040.nl" TargetMode="External"/><Relationship Id="rId5" Type="http://schemas.openxmlformats.org/officeDocument/2006/relationships/image" Target="media/image1.jpeg"/><Relationship Id="rId10" Type="http://schemas.openxmlformats.org/officeDocument/2006/relationships/hyperlink" Target="http://www.hop2040.nl" TargetMode="External"/><Relationship Id="rId4" Type="http://schemas.openxmlformats.org/officeDocument/2006/relationships/webSettings" Target="webSettings.xml"/><Relationship Id="rId9" Type="http://schemas.openxmlformats.org/officeDocument/2006/relationships/hyperlink" Target="http://www.hop2040.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680</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Koster</dc:creator>
  <cp:keywords/>
  <dc:description/>
  <cp:lastModifiedBy>D. Koster</cp:lastModifiedBy>
  <cp:revision>5</cp:revision>
  <dcterms:created xsi:type="dcterms:W3CDTF">2021-04-21T20:34:00Z</dcterms:created>
  <dcterms:modified xsi:type="dcterms:W3CDTF">2021-04-21T21:44:00Z</dcterms:modified>
</cp:coreProperties>
</file>