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63B9" w14:textId="3E2455F1" w:rsidR="00D37CEC" w:rsidRDefault="00155DD9" w:rsidP="00C25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Rockwell" w:hAnsi="Rockwell"/>
          <w:noProof/>
          <w:color w:val="1F497D"/>
          <w:sz w:val="22"/>
          <w:szCs w:val="22"/>
        </w:rPr>
        <w:drawing>
          <wp:inline distT="0" distB="0" distL="0" distR="0" wp14:anchorId="0D9C70E1" wp14:editId="6307889B">
            <wp:extent cx="1962150" cy="885825"/>
            <wp:effectExtent l="0" t="0" r="9525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BB27" w14:textId="279DCF7D" w:rsidR="00D37CEC" w:rsidRDefault="00D37CEC" w:rsidP="00C250EB">
      <w:r>
        <w:t>Inspraak HOP2040</w:t>
      </w:r>
    </w:p>
    <w:p w14:paraId="6C2DBEA8" w14:textId="76E5B0E5" w:rsidR="00D37CEC" w:rsidRDefault="00D37CEC" w:rsidP="00C250EB">
      <w:r>
        <w:t>Raadscommissie 2 – woensdag 12 januari 2022</w:t>
      </w:r>
    </w:p>
    <w:p w14:paraId="64C03DF2" w14:textId="38565CC5" w:rsidR="00D37CEC" w:rsidRDefault="00D37CEC" w:rsidP="00C250EB">
      <w:r>
        <w:t>Agendapunt 8. Beeldvorming: Verstedelijkingsconcept versie 3 MRA</w:t>
      </w:r>
    </w:p>
    <w:p w14:paraId="3CAE7F77" w14:textId="66DAF09D" w:rsidR="00D37CEC" w:rsidRDefault="00D37CEC" w:rsidP="00C250EB"/>
    <w:p w14:paraId="1F23FC5E" w14:textId="77777777" w:rsidR="00155DD9" w:rsidRDefault="00155DD9" w:rsidP="00C250EB"/>
    <w:p w14:paraId="784D9FA2" w14:textId="6A1768FF" w:rsidR="00155DD9" w:rsidRDefault="00155DD9" w:rsidP="00C250EB">
      <w:r>
        <w:t>Geachte leden van de raadscommissie,</w:t>
      </w:r>
    </w:p>
    <w:p w14:paraId="512DEE2F" w14:textId="77777777" w:rsidR="00155DD9" w:rsidRDefault="00155DD9" w:rsidP="00C250EB"/>
    <w:p w14:paraId="76E7EA69" w14:textId="1A776574" w:rsidR="00B00B10" w:rsidRDefault="00C250EB" w:rsidP="00C250EB">
      <w:r>
        <w:t xml:space="preserve">Vandaag bespreekt u beeldvormend </w:t>
      </w:r>
      <w:r w:rsidR="00680A4B">
        <w:t>het</w:t>
      </w:r>
      <w:r>
        <w:t xml:space="preserve"> Verstedelijkingsconcept</w:t>
      </w:r>
      <w:r w:rsidR="00155DD9">
        <w:t xml:space="preserve"> versie 3</w:t>
      </w:r>
      <w:r>
        <w:t xml:space="preserve"> MRA.</w:t>
      </w:r>
    </w:p>
    <w:p w14:paraId="4F09A24D" w14:textId="75E3B7D5" w:rsidR="00E57976" w:rsidRDefault="00E57976" w:rsidP="00C250EB">
      <w:r>
        <w:t xml:space="preserve">In eerdere besprekingen heette dit ook nog het </w:t>
      </w:r>
      <w:r w:rsidR="001B2067">
        <w:t>S</w:t>
      </w:r>
      <w:r>
        <w:t xml:space="preserve">leutelgebied. En wat daarvan gekomen is, weet uw raad ook nog heel goed. </w:t>
      </w:r>
    </w:p>
    <w:p w14:paraId="4765D54E" w14:textId="28B4E02A" w:rsidR="00E57976" w:rsidRDefault="00E57976" w:rsidP="00C250EB"/>
    <w:p w14:paraId="3E086208" w14:textId="2055D63A" w:rsidR="00E57976" w:rsidRDefault="00E57976" w:rsidP="00C250EB">
      <w:r>
        <w:t xml:space="preserve">De afgelopen 2 jaar </w:t>
      </w:r>
      <w:r w:rsidR="004A33D2">
        <w:t>is een</w:t>
      </w:r>
      <w:r>
        <w:t xml:space="preserve"> grote groep bewonersorganisatie</w:t>
      </w:r>
      <w:r w:rsidR="004A33D2">
        <w:t>s</w:t>
      </w:r>
      <w:r>
        <w:t>, verenigd in HOP2040, bezig geweest om in samenwerking met u tot een goede en werkbare vorm van participeren te komen ten behoeve van de Omgevingsvisie</w:t>
      </w:r>
      <w:r w:rsidR="001B2067">
        <w:t xml:space="preserve"> 2040</w:t>
      </w:r>
      <w:r>
        <w:t xml:space="preserve">. </w:t>
      </w:r>
    </w:p>
    <w:p w14:paraId="631A5213" w14:textId="21C45DAD" w:rsidR="001B2067" w:rsidRDefault="00E318CA" w:rsidP="00C250EB">
      <w:r>
        <w:t>Mede door uw moeite met loslaten heeft</w:t>
      </w:r>
      <w:r w:rsidR="001B2067">
        <w:t xml:space="preserve"> </w:t>
      </w:r>
      <w:r>
        <w:t>het traject onnodig</w:t>
      </w:r>
      <w:r w:rsidR="001B2067">
        <w:t xml:space="preserve"> veel energie en geld gekost en verdient</w:t>
      </w:r>
      <w:r>
        <w:t xml:space="preserve"> het</w:t>
      </w:r>
      <w:r w:rsidR="001B2067">
        <w:t xml:space="preserve"> niet de schoonheidsprijs. Het traject is </w:t>
      </w:r>
      <w:r w:rsidR="004A33D2">
        <w:t xml:space="preserve">uiteindelijk toch </w:t>
      </w:r>
      <w:r w:rsidR="001B2067">
        <w:t>de gemeente ingetrokken.</w:t>
      </w:r>
    </w:p>
    <w:p w14:paraId="3D5A6C6B" w14:textId="50FE0A41" w:rsidR="00E57976" w:rsidRDefault="00E57976" w:rsidP="00C250EB"/>
    <w:p w14:paraId="62C1DAD0" w14:textId="38203565" w:rsidR="00E57976" w:rsidRDefault="00E57976" w:rsidP="00C250EB">
      <w:r>
        <w:t xml:space="preserve">Kortom, u weet </w:t>
      </w:r>
      <w:r w:rsidR="001B2067">
        <w:t>dat</w:t>
      </w:r>
      <w:r>
        <w:t xml:space="preserve"> HOP2040 kritisch </w:t>
      </w:r>
      <w:r w:rsidR="001B2067">
        <w:t>is</w:t>
      </w:r>
      <w:r>
        <w:t xml:space="preserve"> op de wijze waarop de gemeente Hilversum participatie organise</w:t>
      </w:r>
      <w:r w:rsidR="001B2067">
        <w:t>e</w:t>
      </w:r>
      <w:r>
        <w:t>r</w:t>
      </w:r>
      <w:r w:rsidR="001B2067">
        <w:t>t</w:t>
      </w:r>
      <w:r>
        <w:t xml:space="preserve">. </w:t>
      </w:r>
      <w:r w:rsidR="001A1477">
        <w:t xml:space="preserve">Het zal u dan ook niet verbazen dat wij bijzonder kritisch zijn op dit </w:t>
      </w:r>
      <w:r w:rsidR="00D37CEC">
        <w:t>V</w:t>
      </w:r>
      <w:r w:rsidR="001A1477">
        <w:t xml:space="preserve">erstedelijkingsconcept. Een plan </w:t>
      </w:r>
      <w:r w:rsidR="00BD0C11">
        <w:t xml:space="preserve">waarbij Hilversumse belangen </w:t>
      </w:r>
      <w:r w:rsidR="001A1477">
        <w:t xml:space="preserve">via de </w:t>
      </w:r>
      <w:r w:rsidR="00BD0C11">
        <w:t xml:space="preserve">(niet democratische) </w:t>
      </w:r>
      <w:r w:rsidR="001A1477">
        <w:t xml:space="preserve">samenwerking Gooi- en Vechtstreek </w:t>
      </w:r>
      <w:r w:rsidR="00BD0C11">
        <w:t xml:space="preserve">vervolgens </w:t>
      </w:r>
      <w:r w:rsidR="001A1477">
        <w:t xml:space="preserve">naar het niet democratisch gekozen orgaan MRA </w:t>
      </w:r>
      <w:r w:rsidR="00BD0C11">
        <w:t>worden getild</w:t>
      </w:r>
      <w:r w:rsidR="001A1477">
        <w:t xml:space="preserve">. </w:t>
      </w:r>
    </w:p>
    <w:p w14:paraId="7DD0EB14" w14:textId="40BBE116" w:rsidR="00BD0C11" w:rsidRDefault="00E318CA" w:rsidP="00C250EB">
      <w:r>
        <w:t>O</w:t>
      </w:r>
      <w:r w:rsidR="001A1477">
        <w:t xml:space="preserve">ndanks alle </w:t>
      </w:r>
      <w:r>
        <w:t>geruststellende</w:t>
      </w:r>
      <w:r w:rsidR="001A1477">
        <w:t xml:space="preserve"> woorden in het plan</w:t>
      </w:r>
      <w:r>
        <w:t xml:space="preserve"> toont </w:t>
      </w:r>
      <w:r w:rsidR="00EC60A7">
        <w:t>bijvoorbeeld</w:t>
      </w:r>
      <w:r w:rsidR="001A1477">
        <w:t xml:space="preserve"> het terugtrekken van de gemeente Amsterdam uit Goois Natuurreservaat </w:t>
      </w:r>
      <w:r w:rsidR="00EC60A7">
        <w:t>aan hoe de uitwerking van de samenwerking in MRA uitpakt</w:t>
      </w:r>
      <w:r w:rsidR="001A1477">
        <w:t>.</w:t>
      </w:r>
      <w:r w:rsidR="00D42519">
        <w:t xml:space="preserve"> Het is eenrichting</w:t>
      </w:r>
      <w:r w:rsidR="000E4B4A">
        <w:t>spolitiek.</w:t>
      </w:r>
      <w:r w:rsidR="001A1477">
        <w:t xml:space="preserve"> </w:t>
      </w:r>
      <w:r w:rsidR="00A67F4C">
        <w:t>Participatie is ver te zoeken.</w:t>
      </w:r>
    </w:p>
    <w:p w14:paraId="24768CB7" w14:textId="46AD34D7" w:rsidR="001A1477" w:rsidRDefault="00E318CA" w:rsidP="00C250EB">
      <w:r>
        <w:t xml:space="preserve">HOP2040 is </w:t>
      </w:r>
      <w:r w:rsidRPr="00A67F4C">
        <w:rPr>
          <w:u w:val="single"/>
        </w:rPr>
        <w:t>niet</w:t>
      </w:r>
      <w:r>
        <w:t xml:space="preserve"> gerustgesteld.</w:t>
      </w:r>
    </w:p>
    <w:p w14:paraId="698A2B2A" w14:textId="74A6CF2F" w:rsidR="001A1477" w:rsidRDefault="001A1477" w:rsidP="00C250EB"/>
    <w:p w14:paraId="3E67319D" w14:textId="2A35F4AE" w:rsidR="001A1477" w:rsidRDefault="001A1477" w:rsidP="00C250EB">
      <w:r>
        <w:t>De</w:t>
      </w:r>
      <w:r w:rsidR="000E4B4A">
        <w:t xml:space="preserve"> u</w:t>
      </w:r>
      <w:r>
        <w:t xml:space="preserve"> </w:t>
      </w:r>
      <w:r w:rsidR="000E4B4A">
        <w:t xml:space="preserve">onbekende </w:t>
      </w:r>
      <w:r w:rsidR="00E318CA">
        <w:t xml:space="preserve">en onzekere </w:t>
      </w:r>
      <w:r>
        <w:t>pot met geld die lonk</w:t>
      </w:r>
      <w:r w:rsidR="000E4B4A">
        <w:t>t</w:t>
      </w:r>
      <w:r>
        <w:t xml:space="preserve"> aan de andere kant van de regenboog moet nog</w:t>
      </w:r>
      <w:r w:rsidR="00DA6698">
        <w:t xml:space="preserve"> naar u toe komen</w:t>
      </w:r>
      <w:r>
        <w:t>. Het geld dat G</w:t>
      </w:r>
      <w:r w:rsidR="000E4B4A">
        <w:t xml:space="preserve">oois </w:t>
      </w:r>
      <w:r>
        <w:t>N</w:t>
      </w:r>
      <w:r w:rsidR="000E4B4A">
        <w:t>atuurreservaat</w:t>
      </w:r>
      <w:r>
        <w:t xml:space="preserve"> moet missen om de natuur te onderhouden is al vast weg. </w:t>
      </w:r>
      <w:r w:rsidR="00E04D11">
        <w:t>Net als uw grip op de ontwikkeling van Hilversum als u instemt met het Verstedelijkingsconcept. De goede elementen uit het plan kunt u beter waarmaken als u zelf blijft gaan over de ontwikkeling van onze st</w:t>
      </w:r>
      <w:r w:rsidR="00DA6698">
        <w:t>ad</w:t>
      </w:r>
      <w:r w:rsidR="00E04D11">
        <w:t xml:space="preserve">. </w:t>
      </w:r>
    </w:p>
    <w:p w14:paraId="63AC29DA" w14:textId="25EC5340" w:rsidR="00E04D11" w:rsidRDefault="00DA6698" w:rsidP="00C250EB">
      <w:r>
        <w:t xml:space="preserve">Het is goed als u </w:t>
      </w:r>
      <w:r w:rsidR="008F6FF3">
        <w:rPr>
          <w:rFonts w:cstheme="minorHAnsi"/>
        </w:rPr>
        <w:t>éé</w:t>
      </w:r>
      <w:r>
        <w:t>rst kennis neemt van de opbrengst van de eerste stap van de participatie Omgevingsvisie 2040. Natuurbehoud</w:t>
      </w:r>
      <w:r w:rsidR="006E03DB">
        <w:t xml:space="preserve"> bijvoorbeeld</w:t>
      </w:r>
      <w:r>
        <w:t xml:space="preserve"> </w:t>
      </w:r>
      <w:r w:rsidR="008F6FF3">
        <w:t>s</w:t>
      </w:r>
      <w:r>
        <w:t>t</w:t>
      </w:r>
      <w:r w:rsidR="008F6FF3">
        <w:t>aat</w:t>
      </w:r>
      <w:r>
        <w:t xml:space="preserve"> uitdrukkelijk </w:t>
      </w:r>
      <w:r w:rsidR="008F6FF3">
        <w:t>in de top 3</w:t>
      </w:r>
      <w:r w:rsidR="000E4B4A">
        <w:t xml:space="preserve"> van de belangrijkste zaken die de Hilversumse inwoners willen behouden</w:t>
      </w:r>
      <w:r w:rsidR="008F6FF3">
        <w:t>.</w:t>
      </w:r>
    </w:p>
    <w:p w14:paraId="0E015CDA" w14:textId="77777777" w:rsidR="00DA6698" w:rsidRDefault="00DA6698" w:rsidP="00C250EB"/>
    <w:p w14:paraId="33B4BFAE" w14:textId="11E8E370" w:rsidR="00E04D11" w:rsidRDefault="00E04D11" w:rsidP="00C250EB">
      <w:r>
        <w:t xml:space="preserve">Concreet </w:t>
      </w:r>
      <w:r w:rsidR="006E03DB">
        <w:t>houden wij</w:t>
      </w:r>
      <w:r>
        <w:t xml:space="preserve"> de volgend vragen:</w:t>
      </w:r>
    </w:p>
    <w:p w14:paraId="3C0EC6C6" w14:textId="5A029071" w:rsidR="00E04D11" w:rsidRDefault="00E04D11" w:rsidP="00E04D11">
      <w:pPr>
        <w:pStyle w:val="Lijstalinea"/>
        <w:numPr>
          <w:ilvl w:val="0"/>
          <w:numId w:val="1"/>
        </w:numPr>
      </w:pPr>
      <w:r>
        <w:t xml:space="preserve">Hoe </w:t>
      </w:r>
      <w:r w:rsidR="00DA6698">
        <w:t>verhoudt de</w:t>
      </w:r>
      <w:r>
        <w:t xml:space="preserve"> planning </w:t>
      </w:r>
      <w:r w:rsidR="00A67F4C">
        <w:t xml:space="preserve">voor vaststelling </w:t>
      </w:r>
      <w:r>
        <w:t xml:space="preserve">van </w:t>
      </w:r>
      <w:r w:rsidR="00DA6698">
        <w:t>dit</w:t>
      </w:r>
      <w:r>
        <w:t xml:space="preserve"> </w:t>
      </w:r>
      <w:r w:rsidR="006E03DB">
        <w:t>Verstedelijkings</w:t>
      </w:r>
      <w:r>
        <w:t xml:space="preserve">concept </w:t>
      </w:r>
      <w:r w:rsidR="00DA6698">
        <w:t>zich tot</w:t>
      </w:r>
      <w:r>
        <w:t xml:space="preserve"> de planning v</w:t>
      </w:r>
      <w:r w:rsidR="00A67F4C">
        <w:t>oor</w:t>
      </w:r>
      <w:r>
        <w:t xml:space="preserve"> </w:t>
      </w:r>
      <w:r w:rsidR="00A67F4C">
        <w:t xml:space="preserve">het vaststellen van </w:t>
      </w:r>
      <w:r>
        <w:t xml:space="preserve">uw eigen </w:t>
      </w:r>
      <w:r w:rsidR="00DA6698">
        <w:t>O</w:t>
      </w:r>
      <w:r>
        <w:t>mgevingsvisie</w:t>
      </w:r>
      <w:r w:rsidR="00A67F4C">
        <w:t xml:space="preserve"> 2040</w:t>
      </w:r>
      <w:r>
        <w:t>?</w:t>
      </w:r>
    </w:p>
    <w:p w14:paraId="7AC89663" w14:textId="3D75A3C5" w:rsidR="00E04D11" w:rsidRDefault="00E04D11" w:rsidP="00E04D11">
      <w:pPr>
        <w:pStyle w:val="Lijstalinea"/>
        <w:numPr>
          <w:ilvl w:val="0"/>
          <w:numId w:val="1"/>
        </w:numPr>
      </w:pPr>
      <w:r>
        <w:t xml:space="preserve">Wat zijn de concrete winstpunten </w:t>
      </w:r>
      <w:r w:rsidR="006E03DB">
        <w:t xml:space="preserve">van dit Verstedelijkingsconcept </w:t>
      </w:r>
      <w:r>
        <w:t>voor Hilversum en wat levert Hilversum daar voor in?</w:t>
      </w:r>
    </w:p>
    <w:p w14:paraId="75AE3845" w14:textId="3CB9D668" w:rsidR="00E04D11" w:rsidRDefault="00E04D11" w:rsidP="00E04D11">
      <w:pPr>
        <w:pStyle w:val="Lijstalinea"/>
        <w:numPr>
          <w:ilvl w:val="0"/>
          <w:numId w:val="1"/>
        </w:numPr>
      </w:pPr>
      <w:r>
        <w:lastRenderedPageBreak/>
        <w:t>Hoe k</w:t>
      </w:r>
      <w:r w:rsidR="00A820AA">
        <w:t xml:space="preserve">rijgt </w:t>
      </w:r>
      <w:r w:rsidR="00A67F4C">
        <w:t>(inwoners)</w:t>
      </w:r>
      <w:r>
        <w:t>participatie</w:t>
      </w:r>
      <w:r w:rsidR="00A820AA">
        <w:t xml:space="preserve"> een plek</w:t>
      </w:r>
      <w:r>
        <w:t xml:space="preserve"> in de uitvoering van de plannen uit het Verstedelijkingsconcept?</w:t>
      </w:r>
      <w:r w:rsidR="00DA6698">
        <w:t xml:space="preserve"> </w:t>
      </w:r>
    </w:p>
    <w:p w14:paraId="3314B06D" w14:textId="424D507F" w:rsidR="00E04D11" w:rsidRDefault="00E04D11" w:rsidP="00E04D11">
      <w:pPr>
        <w:pStyle w:val="Lijstalinea"/>
        <w:numPr>
          <w:ilvl w:val="0"/>
          <w:numId w:val="1"/>
        </w:numPr>
      </w:pPr>
      <w:r>
        <w:t>Hoe borgt u dat u zelf zeggenschap blijft houden over de belangrijke beslissingen voor Hilversum?</w:t>
      </w:r>
    </w:p>
    <w:p w14:paraId="2B15F9C5" w14:textId="40631F9C" w:rsidR="00E04D11" w:rsidRDefault="00E04D11" w:rsidP="00E04D11">
      <w:pPr>
        <w:ind w:left="360"/>
      </w:pPr>
    </w:p>
    <w:p w14:paraId="35C0769E" w14:textId="0C59247D" w:rsidR="00A67F4C" w:rsidRDefault="00405B36" w:rsidP="00E04D11">
      <w:pPr>
        <w:ind w:left="360"/>
      </w:pPr>
      <w:r>
        <w:t>Wij ondersteunen de suggestie in het</w:t>
      </w:r>
      <w:r w:rsidR="00B1666C">
        <w:t xml:space="preserve"> </w:t>
      </w:r>
      <w:r>
        <w:t xml:space="preserve">Raadsvoorstel om de titel van het document te wijzigen van “verstedelijkingsconcept/strategie” naar “ruimtelijk-economisch concept/strategie”. </w:t>
      </w:r>
    </w:p>
    <w:p w14:paraId="62214CCA" w14:textId="328BD90B" w:rsidR="00405B36" w:rsidRDefault="00405B36" w:rsidP="00E04D11">
      <w:pPr>
        <w:ind w:left="360"/>
      </w:pPr>
    </w:p>
    <w:p w14:paraId="3A1257E8" w14:textId="77777777" w:rsidR="00405B36" w:rsidRDefault="00405B36" w:rsidP="00E04D11">
      <w:pPr>
        <w:ind w:left="360"/>
      </w:pPr>
    </w:p>
    <w:p w14:paraId="390FC1CA" w14:textId="5DE33841" w:rsidR="00A67F4C" w:rsidRDefault="00A67F4C" w:rsidP="00E04D11">
      <w:pPr>
        <w:ind w:left="360"/>
      </w:pPr>
      <w:r>
        <w:t>Namens HOP2040,</w:t>
      </w:r>
    </w:p>
    <w:p w14:paraId="70F20DD5" w14:textId="43C8DC62" w:rsidR="00A67F4C" w:rsidRDefault="00A67F4C" w:rsidP="00E04D11">
      <w:pPr>
        <w:ind w:left="360"/>
      </w:pPr>
      <w:r>
        <w:t>Frans Kwantes, Meije Gildemacher, Nancy Koster</w:t>
      </w:r>
    </w:p>
    <w:p w14:paraId="0BBB70E0" w14:textId="30E5E99D" w:rsidR="00A67F4C" w:rsidRDefault="00A67F4C" w:rsidP="00E04D11">
      <w:pPr>
        <w:ind w:left="360"/>
      </w:pPr>
    </w:p>
    <w:p w14:paraId="7F3FF443" w14:textId="538AB270" w:rsidR="00A67F4C" w:rsidRDefault="00A67F4C" w:rsidP="00E04D11">
      <w:pPr>
        <w:ind w:left="360"/>
      </w:pPr>
    </w:p>
    <w:p w14:paraId="0AEC5585" w14:textId="27999933" w:rsidR="00A67F4C" w:rsidRPr="00C250EB" w:rsidRDefault="00A67F4C" w:rsidP="00E04D11">
      <w:pPr>
        <w:ind w:left="360"/>
      </w:pPr>
      <w:r>
        <w:rPr>
          <w:rFonts w:ascii="Rockwell" w:hAnsi="Rockwell"/>
          <w:noProof/>
          <w:color w:val="1F497D"/>
          <w:sz w:val="22"/>
          <w:szCs w:val="22"/>
        </w:rPr>
        <w:drawing>
          <wp:inline distT="0" distB="0" distL="0" distR="0" wp14:anchorId="4A96F0C0" wp14:editId="1B9ECA92">
            <wp:extent cx="1962150" cy="885825"/>
            <wp:effectExtent l="0" t="0" r="9525" b="952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F4C" w:rsidRPr="00C2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7F81"/>
    <w:multiLevelType w:val="hybridMultilevel"/>
    <w:tmpl w:val="8EE20238"/>
    <w:lvl w:ilvl="0" w:tplc="EF1CC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EB"/>
    <w:rsid w:val="000E4B4A"/>
    <w:rsid w:val="00140D44"/>
    <w:rsid w:val="00155DD9"/>
    <w:rsid w:val="001A1477"/>
    <w:rsid w:val="001B2067"/>
    <w:rsid w:val="00405B36"/>
    <w:rsid w:val="00466E15"/>
    <w:rsid w:val="004A33D2"/>
    <w:rsid w:val="004E6317"/>
    <w:rsid w:val="005365E8"/>
    <w:rsid w:val="00680A4B"/>
    <w:rsid w:val="006E03DB"/>
    <w:rsid w:val="008A52A2"/>
    <w:rsid w:val="008F6FF3"/>
    <w:rsid w:val="00A67F4C"/>
    <w:rsid w:val="00A820AA"/>
    <w:rsid w:val="00B00B10"/>
    <w:rsid w:val="00B1666C"/>
    <w:rsid w:val="00BD0C11"/>
    <w:rsid w:val="00C250EB"/>
    <w:rsid w:val="00D37CEC"/>
    <w:rsid w:val="00D42519"/>
    <w:rsid w:val="00DA6698"/>
    <w:rsid w:val="00E04D11"/>
    <w:rsid w:val="00E318CA"/>
    <w:rsid w:val="00E57976"/>
    <w:rsid w:val="00E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9F13"/>
  <w15:chartTrackingRefBased/>
  <w15:docId w15:val="{D3CE670D-2A56-A747-BDC3-18E64BE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D11"/>
    <w:pPr>
      <w:ind w:left="720"/>
      <w:contextualSpacing/>
    </w:pPr>
  </w:style>
  <w:style w:type="paragraph" w:styleId="Revisie">
    <w:name w:val="Revision"/>
    <w:hidden/>
    <w:uiPriority w:val="99"/>
    <w:semiHidden/>
    <w:rsid w:val="001B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6B5B9.2ED95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IPO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 Gildemacher</dc:creator>
  <cp:keywords/>
  <dc:description/>
  <cp:lastModifiedBy>Nancy Koster</cp:lastModifiedBy>
  <cp:revision>6</cp:revision>
  <dcterms:created xsi:type="dcterms:W3CDTF">2022-01-10T09:16:00Z</dcterms:created>
  <dcterms:modified xsi:type="dcterms:W3CDTF">2022-01-10T12:36:00Z</dcterms:modified>
</cp:coreProperties>
</file>